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A6" w:rsidRDefault="00CA1BA6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tab/>
        <w:t>SAM</w:t>
      </w:r>
    </w:p>
    <w:p w:rsidR="00CA1BA6" w:rsidRDefault="00CA1BA6">
      <w:pPr>
        <w:rPr>
          <w:sz w:val="28"/>
          <w:szCs w:val="28"/>
        </w:rPr>
      </w:pPr>
    </w:p>
    <w:p w:rsidR="006F0BA7" w:rsidRPr="00D17178" w:rsidRDefault="0014345F">
      <w:pPr>
        <w:rPr>
          <w:sz w:val="28"/>
          <w:szCs w:val="28"/>
        </w:rPr>
      </w:pPr>
      <w:r w:rsidRPr="00D17178">
        <w:rPr>
          <w:sz w:val="28"/>
          <w:szCs w:val="28"/>
        </w:rPr>
        <w:t>ADDITIONAL RESOURCES:</w:t>
      </w:r>
      <w:r w:rsidR="004D4DC3">
        <w:rPr>
          <w:sz w:val="28"/>
          <w:szCs w:val="28"/>
        </w:rPr>
        <w:t xml:space="preserve"> Communication I</w:t>
      </w:r>
      <w:r w:rsidR="00CA1BA6">
        <w:rPr>
          <w:sz w:val="28"/>
          <w:szCs w:val="28"/>
        </w:rPr>
        <w:t>ntensive</w:t>
      </w:r>
    </w:p>
    <w:p w:rsidR="0014345F" w:rsidRDefault="0014345F">
      <w:pPr>
        <w:rPr>
          <w:sz w:val="28"/>
          <w:szCs w:val="28"/>
        </w:rPr>
      </w:pPr>
    </w:p>
    <w:p w:rsidR="00CA1BA6" w:rsidRPr="00D17178" w:rsidRDefault="00CA1BA6" w:rsidP="00CA1BA6">
      <w:pPr>
        <w:rPr>
          <w:sz w:val="28"/>
          <w:szCs w:val="28"/>
        </w:rPr>
      </w:pPr>
      <w:r w:rsidRPr="00D17178">
        <w:rPr>
          <w:sz w:val="28"/>
          <w:szCs w:val="28"/>
        </w:rPr>
        <w:t>Communication Skill</w:t>
      </w:r>
      <w:r>
        <w:rPr>
          <w:sz w:val="28"/>
          <w:szCs w:val="28"/>
        </w:rPr>
        <w:t>s (General Information)</w:t>
      </w:r>
    </w:p>
    <w:p w:rsidR="00CA1BA6" w:rsidRPr="00D17178" w:rsidRDefault="00CA1BA6" w:rsidP="00CA1BA6">
      <w:pPr>
        <w:rPr>
          <w:sz w:val="28"/>
          <w:szCs w:val="28"/>
        </w:rPr>
      </w:pPr>
      <w:hyperlink r:id="rId4" w:history="1">
        <w:r w:rsidRPr="00D17178">
          <w:rPr>
            <w:rStyle w:val="Hyperlink"/>
            <w:sz w:val="28"/>
            <w:szCs w:val="28"/>
          </w:rPr>
          <w:t>https</w:t>
        </w:r>
        <w:r w:rsidRPr="00D17178">
          <w:rPr>
            <w:rStyle w:val="Hyperlink"/>
            <w:sz w:val="28"/>
            <w:szCs w:val="28"/>
          </w:rPr>
          <w:t>:</w:t>
        </w:r>
        <w:r w:rsidRPr="00D17178">
          <w:rPr>
            <w:rStyle w:val="Hyperlink"/>
            <w:sz w:val="28"/>
            <w:szCs w:val="28"/>
          </w:rPr>
          <w:t>//tats.ucf.edu/wp-content/uploads/sites/9/2019/07/communication-family-tats-talks2.pdf</w:t>
        </w:r>
      </w:hyperlink>
    </w:p>
    <w:p w:rsidR="00CA1BA6" w:rsidRDefault="00CA1BA6">
      <w:pPr>
        <w:rPr>
          <w:sz w:val="28"/>
          <w:szCs w:val="28"/>
        </w:rPr>
      </w:pPr>
    </w:p>
    <w:p w:rsidR="0014345F" w:rsidRPr="00D17178" w:rsidRDefault="0014345F">
      <w:pPr>
        <w:rPr>
          <w:sz w:val="28"/>
          <w:szCs w:val="28"/>
        </w:rPr>
      </w:pPr>
      <w:bookmarkStart w:id="0" w:name="_GoBack"/>
      <w:bookmarkEnd w:id="0"/>
      <w:r w:rsidRPr="00D17178">
        <w:rPr>
          <w:sz w:val="28"/>
          <w:szCs w:val="28"/>
        </w:rPr>
        <w:t>Visuals for choice boards</w:t>
      </w:r>
    </w:p>
    <w:p w:rsidR="0014345F" w:rsidRPr="00D17178" w:rsidRDefault="00CA1BA6">
      <w:pPr>
        <w:rPr>
          <w:sz w:val="28"/>
          <w:szCs w:val="28"/>
        </w:rPr>
      </w:pPr>
      <w:hyperlink r:id="rId5" w:history="1">
        <w:r w:rsidR="0014345F" w:rsidRPr="00D17178">
          <w:rPr>
            <w:rStyle w:val="Hyperlink"/>
            <w:sz w:val="28"/>
            <w:szCs w:val="28"/>
          </w:rPr>
          <w:t>https://tats.ucf.edu/wp-content/uploads/sites/9/2020/04/3.I-visual-schedules-specialized.pdf</w:t>
        </w:r>
      </w:hyperlink>
    </w:p>
    <w:p w:rsidR="00D17178" w:rsidRPr="00D17178" w:rsidRDefault="00D17178">
      <w:pPr>
        <w:rPr>
          <w:sz w:val="28"/>
          <w:szCs w:val="28"/>
        </w:rPr>
      </w:pPr>
    </w:p>
    <w:p w:rsidR="00D17178" w:rsidRPr="00D17178" w:rsidRDefault="00D17178">
      <w:pPr>
        <w:rPr>
          <w:sz w:val="28"/>
          <w:szCs w:val="28"/>
        </w:rPr>
      </w:pPr>
    </w:p>
    <w:sectPr w:rsidR="00D17178" w:rsidRPr="00D1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5F"/>
    <w:rsid w:val="0014345F"/>
    <w:rsid w:val="004D4DC3"/>
    <w:rsid w:val="006F0BA7"/>
    <w:rsid w:val="00CA1BA6"/>
    <w:rsid w:val="00D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BAAF"/>
  <w15:chartTrackingRefBased/>
  <w15:docId w15:val="{223A6713-62AB-44C1-8A10-45E12F1C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4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ts.ucf.edu/wp-content/uploads/sites/9/2020/04/3.I-visual-schedules-specialized.pdf" TargetMode="External"/><Relationship Id="rId4" Type="http://schemas.openxmlformats.org/officeDocument/2006/relationships/hyperlink" Target="https://tats.ucf.edu/wp-content/uploads/sites/9/2019/07/communication-family-tats-talks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su956450</dc:creator>
  <cp:keywords/>
  <dc:description/>
  <cp:lastModifiedBy>su956450</cp:lastModifiedBy>
  <cp:revision>4</cp:revision>
  <dcterms:created xsi:type="dcterms:W3CDTF">2020-04-21T12:37:00Z</dcterms:created>
  <dcterms:modified xsi:type="dcterms:W3CDTF">2020-04-23T15:14:00Z</dcterms:modified>
</cp:coreProperties>
</file>