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09" w:rsidRPr="00FC2A9D" w:rsidRDefault="00487AAC" w:rsidP="00487AAC">
      <w:pPr>
        <w:jc w:val="center"/>
        <w:rPr>
          <w:b/>
          <w:sz w:val="28"/>
        </w:rPr>
      </w:pPr>
      <w:r w:rsidRPr="00FC2A9D">
        <w:rPr>
          <w:b/>
          <w:sz w:val="28"/>
        </w:rPr>
        <w:t>Encouraging Vocalizations</w:t>
      </w:r>
      <w:bookmarkStart w:id="0" w:name="_GoBack"/>
      <w:bookmarkEnd w:id="0"/>
    </w:p>
    <w:p w:rsidR="00A82343" w:rsidRDefault="00A82343" w:rsidP="00576D6B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64DC993" wp14:editId="113ACA85">
            <wp:simplePos x="0" y="0"/>
            <wp:positionH relativeFrom="column">
              <wp:posOffset>38100</wp:posOffset>
            </wp:positionH>
            <wp:positionV relativeFrom="paragraph">
              <wp:posOffset>25400</wp:posOffset>
            </wp:positionV>
            <wp:extent cx="972820" cy="1296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ilyengag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282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D6B" w:rsidRDefault="00576D6B" w:rsidP="00576D6B">
      <w:r>
        <w:t xml:space="preserve">The goal </w:t>
      </w:r>
      <w:r>
        <w:t>of these activities is</w:t>
      </w:r>
      <w:r>
        <w:t xml:space="preserve"> not exact imitation or communication</w:t>
      </w:r>
      <w:r>
        <w:t>,</w:t>
      </w:r>
      <w:r>
        <w:t xml:space="preserve"> but rather increasing the child’s vocalizations</w:t>
      </w:r>
      <w:r>
        <w:t>.  E</w:t>
      </w:r>
      <w:r>
        <w:t xml:space="preserve">ventually, </w:t>
      </w:r>
      <w:r>
        <w:t>we hope to get</w:t>
      </w:r>
      <w:r>
        <w:t xml:space="preserve"> the child to use vocalizations to request an activity or continuation of an activity</w:t>
      </w:r>
      <w:r>
        <w:t>.</w:t>
      </w:r>
    </w:p>
    <w:p w:rsidR="00A82343" w:rsidRDefault="00A82343">
      <w:pPr>
        <w:rPr>
          <w:b/>
        </w:rPr>
      </w:pPr>
    </w:p>
    <w:p w:rsidR="00A82343" w:rsidRDefault="00A82343">
      <w:pPr>
        <w:rPr>
          <w:b/>
        </w:rPr>
      </w:pPr>
    </w:p>
    <w:p w:rsidR="00576D6B" w:rsidRPr="0029774E" w:rsidRDefault="00576D6B">
      <w:pPr>
        <w:rPr>
          <w:b/>
        </w:rPr>
      </w:pPr>
      <w:r w:rsidRPr="0029774E">
        <w:rPr>
          <w:b/>
        </w:rPr>
        <w:t>Pairing Vocalizations with Actions</w:t>
      </w:r>
    </w:p>
    <w:p w:rsidR="0029774E" w:rsidRDefault="00487AAC" w:rsidP="0029774E">
      <w:pPr>
        <w:pStyle w:val="ListParagraph"/>
        <w:numPr>
          <w:ilvl w:val="0"/>
          <w:numId w:val="1"/>
        </w:numPr>
      </w:pPr>
      <w:r>
        <w:t>Begin by engaging in games, activities and mot</w:t>
      </w:r>
      <w:r w:rsidR="00576D6B">
        <w:t>or play that the child enjoys (swinging, building blocks, bouncing, tickling, banging, etc.)</w:t>
      </w:r>
    </w:p>
    <w:p w:rsidR="0029774E" w:rsidRDefault="0029774E" w:rsidP="0029774E">
      <w:pPr>
        <w:pStyle w:val="ListParagraph"/>
      </w:pPr>
    </w:p>
    <w:p w:rsidR="0029774E" w:rsidRDefault="00487AAC" w:rsidP="0029774E">
      <w:pPr>
        <w:pStyle w:val="ListParagraph"/>
        <w:numPr>
          <w:ilvl w:val="0"/>
          <w:numId w:val="1"/>
        </w:numPr>
      </w:pPr>
      <w:r>
        <w:t>Pair vocalizations with actions such as “</w:t>
      </w:r>
      <w:proofErr w:type="spellStart"/>
      <w:r>
        <w:t>ba-ba</w:t>
      </w:r>
      <w:proofErr w:type="spellEnd"/>
      <w:r>
        <w:t>” while banging something on the table or bouncing the child on a ball.  Say “mmm” when the child is eating</w:t>
      </w:r>
      <w:r w:rsidR="006A07C2">
        <w:t xml:space="preserve"> she likes</w:t>
      </w:r>
      <w:r>
        <w:t xml:space="preserve">, “boom-boom” while hitting a drum, </w:t>
      </w:r>
      <w:r w:rsidR="00552A55">
        <w:t xml:space="preserve">or </w:t>
      </w:r>
      <w:r>
        <w:t>“uh-oh</w:t>
      </w:r>
      <w:r w:rsidR="00552A55">
        <w:t>” when blocks fall over</w:t>
      </w:r>
      <w:r>
        <w:t xml:space="preserve">.  </w:t>
      </w:r>
      <w:r w:rsidR="00552A55">
        <w:t xml:space="preserve">Say “pat-pat-pat” while patting the </w:t>
      </w:r>
      <w:proofErr w:type="spellStart"/>
      <w:r w:rsidR="00552A55">
        <w:t>play-doh</w:t>
      </w:r>
      <w:proofErr w:type="spellEnd"/>
      <w:r w:rsidR="00552A55">
        <w:t xml:space="preserve">.  </w:t>
      </w:r>
      <w:r w:rsidR="005D3619">
        <w:t>Try “</w:t>
      </w:r>
      <w:proofErr w:type="spellStart"/>
      <w:r w:rsidR="005D3619">
        <w:t>wheeee</w:t>
      </w:r>
      <w:proofErr w:type="spellEnd"/>
      <w:r w:rsidR="005D3619">
        <w:t xml:space="preserve">” while pushing the child on a swing or swing her in a blanket. </w:t>
      </w:r>
      <w:r w:rsidR="006A07C2">
        <w:t>First, try</w:t>
      </w:r>
      <w:r w:rsidR="0029774E">
        <w:t xml:space="preserve"> sounds that are within a child</w:t>
      </w:r>
      <w:r w:rsidR="006A07C2">
        <w:t xml:space="preserve">’s repertoire </w:t>
      </w:r>
      <w:r w:rsidR="0029774E">
        <w:t>or sounds that are easy to produce such as “</w:t>
      </w:r>
      <w:proofErr w:type="spellStart"/>
      <w:r w:rsidR="0029774E">
        <w:t>ba</w:t>
      </w:r>
      <w:proofErr w:type="spellEnd"/>
      <w:r w:rsidR="0029774E">
        <w:t>,” “ma,” “pa.”  Try fun sounds such as</w:t>
      </w:r>
      <w:r w:rsidR="0029774E">
        <w:t xml:space="preserve"> fake sneezing while saying </w:t>
      </w:r>
      <w:r w:rsidR="0029774E">
        <w:t>“</w:t>
      </w:r>
      <w:proofErr w:type="spellStart"/>
      <w:r w:rsidR="0029774E">
        <w:t>aaachoo</w:t>
      </w:r>
      <w:proofErr w:type="spellEnd"/>
      <w:r w:rsidR="0029774E">
        <w:t xml:space="preserve">,” </w:t>
      </w:r>
      <w:r w:rsidR="0029774E">
        <w:t xml:space="preserve">putting the child’s hands on your face while </w:t>
      </w:r>
      <w:r w:rsidR="0029774E">
        <w:t>blowing raspberries, or</w:t>
      </w:r>
      <w:r w:rsidR="0029774E">
        <w:t xml:space="preserve"> </w:t>
      </w:r>
      <w:r w:rsidR="006A07C2">
        <w:t xml:space="preserve">saying “Night-night” </w:t>
      </w:r>
      <w:r w:rsidR="0029774E">
        <w:t>lying down and</w:t>
      </w:r>
      <w:r w:rsidR="0029774E">
        <w:t xml:space="preserve"> fake snoring.  </w:t>
      </w:r>
    </w:p>
    <w:p w:rsidR="0029774E" w:rsidRDefault="0029774E" w:rsidP="0029774E">
      <w:pPr>
        <w:pStyle w:val="ListParagraph"/>
      </w:pPr>
    </w:p>
    <w:p w:rsidR="00576D6B" w:rsidRDefault="00576D6B" w:rsidP="00576D6B">
      <w:pPr>
        <w:pStyle w:val="ListParagraph"/>
        <w:numPr>
          <w:ilvl w:val="0"/>
          <w:numId w:val="1"/>
        </w:numPr>
      </w:pPr>
      <w:r>
        <w:t xml:space="preserve">Don’t require sounds or tell the child to say anything.  </w:t>
      </w:r>
      <w:r w:rsidR="00E42EDE">
        <w:t>Once the child knows the game, pause occasionally to give the child a chance to vocalize.  The most important thing is to make</w:t>
      </w:r>
      <w:r w:rsidR="00E42EDE">
        <w:t xml:space="preserve"> the interaction fun while pairing sounds with actions.</w:t>
      </w:r>
      <w:r w:rsidR="00E42EDE">
        <w:t xml:space="preserve">  </w:t>
      </w:r>
      <w:r w:rsidR="00552A55">
        <w:t>Over time the child may begin to make more sounds.</w:t>
      </w:r>
    </w:p>
    <w:p w:rsidR="0029774E" w:rsidRPr="0029774E" w:rsidRDefault="00576D6B">
      <w:r w:rsidRPr="0029774E">
        <w:rPr>
          <w:b/>
        </w:rPr>
        <w:t>V</w:t>
      </w:r>
      <w:r w:rsidR="0029774E">
        <w:rPr>
          <w:b/>
        </w:rPr>
        <w:t>ocal Contingency</w:t>
      </w:r>
      <w:r w:rsidRPr="0029774E">
        <w:t xml:space="preserve">  </w:t>
      </w:r>
    </w:p>
    <w:p w:rsidR="00576D6B" w:rsidRDefault="00576D6B" w:rsidP="0029774E">
      <w:pPr>
        <w:pStyle w:val="ListParagraph"/>
        <w:numPr>
          <w:ilvl w:val="0"/>
          <w:numId w:val="2"/>
        </w:numPr>
      </w:pPr>
      <w:r>
        <w:t>Once the child is</w:t>
      </w:r>
      <w:r w:rsidR="00552A55">
        <w:t xml:space="preserve"> making</w:t>
      </w:r>
      <w:r>
        <w:t xml:space="preserve"> sounds, try waiting for the sound to continue </w:t>
      </w:r>
      <w:r w:rsidR="0029774E">
        <w:t xml:space="preserve">a favorite </w:t>
      </w:r>
      <w:r>
        <w:t xml:space="preserve">activity. </w:t>
      </w:r>
      <w:r w:rsidR="005D3619">
        <w:t xml:space="preserve"> </w:t>
      </w:r>
      <w:r>
        <w:t xml:space="preserve">If he likes tickle games, tickle and pair with “tickle </w:t>
      </w:r>
      <w:proofErr w:type="spellStart"/>
      <w:r>
        <w:t>tickle</w:t>
      </w:r>
      <w:proofErr w:type="spellEnd"/>
      <w:r>
        <w:t xml:space="preserve"> </w:t>
      </w:r>
      <w:proofErr w:type="spellStart"/>
      <w:r>
        <w:t>tickle</w:t>
      </w:r>
      <w:proofErr w:type="spellEnd"/>
      <w:r>
        <w:t>.” Stop and wait for a sign from the child to continue.</w:t>
      </w:r>
      <w:r w:rsidR="0029774E">
        <w:t xml:space="preserve">  It doesn’t have to be a sound at first, any sign will do – looking, reaching for your hand, </w:t>
      </w:r>
      <w:r w:rsidR="00552A55">
        <w:t xml:space="preserve">smiling, </w:t>
      </w:r>
      <w:r w:rsidR="0029774E">
        <w:t xml:space="preserve">etc.  </w:t>
      </w:r>
    </w:p>
    <w:p w:rsidR="0029774E" w:rsidRDefault="0029774E" w:rsidP="0029774E">
      <w:pPr>
        <w:pStyle w:val="ListParagraph"/>
      </w:pPr>
    </w:p>
    <w:p w:rsidR="0029774E" w:rsidRDefault="0029774E" w:rsidP="0029774E">
      <w:pPr>
        <w:pStyle w:val="ListParagraph"/>
        <w:numPr>
          <w:ilvl w:val="0"/>
          <w:numId w:val="2"/>
        </w:numPr>
      </w:pPr>
      <w:r>
        <w:t xml:space="preserve">The child may begin to make sounds to continue the game.  It may be a squeal or a sound like “uh”.  Accept any form of communication to continue the game, focusing on the interaction and making it fun for all.  </w:t>
      </w:r>
    </w:p>
    <w:p w:rsidR="0029774E" w:rsidRDefault="0029774E" w:rsidP="0029774E">
      <w:pPr>
        <w:pStyle w:val="ListParagraph"/>
      </w:pPr>
    </w:p>
    <w:p w:rsidR="0029774E" w:rsidRDefault="00487AAC" w:rsidP="0029774E">
      <w:pPr>
        <w:pStyle w:val="ListParagraph"/>
        <w:numPr>
          <w:ilvl w:val="0"/>
          <w:numId w:val="2"/>
        </w:numPr>
      </w:pPr>
      <w:r>
        <w:t xml:space="preserve">If the child </w:t>
      </w:r>
      <w:r w:rsidR="005D3619">
        <w:t>attempts</w:t>
      </w:r>
      <w:r>
        <w:t xml:space="preserve"> to ma</w:t>
      </w:r>
      <w:r w:rsidR="0029774E">
        <w:t>ke a sound,</w:t>
      </w:r>
      <w:r w:rsidR="00552A55">
        <w:t xml:space="preserve"> model</w:t>
      </w:r>
      <w:r>
        <w:t xml:space="preserve"> it again and see if you can get back and forth turn-taking going. </w:t>
      </w:r>
      <w:r w:rsidR="00552A55">
        <w:t xml:space="preserve">Strings of sounds between you and the child are a huge milestone.  </w:t>
      </w:r>
    </w:p>
    <w:p w:rsidR="0029774E" w:rsidRDefault="0029774E" w:rsidP="0029774E">
      <w:pPr>
        <w:pStyle w:val="ListParagraph"/>
      </w:pPr>
    </w:p>
    <w:p w:rsidR="00487AAC" w:rsidRDefault="005D3619" w:rsidP="00AF3ECB">
      <w:pPr>
        <w:pStyle w:val="ListParagraph"/>
        <w:numPr>
          <w:ilvl w:val="0"/>
          <w:numId w:val="2"/>
        </w:numPr>
      </w:pPr>
      <w:r>
        <w:t xml:space="preserve">If </w:t>
      </w:r>
      <w:r w:rsidR="001A1BE5">
        <w:t>the same sound is paired with a</w:t>
      </w:r>
      <w:r>
        <w:t xml:space="preserve"> favorite activity, over time, the child may </w:t>
      </w:r>
      <w:r w:rsidR="00552A55">
        <w:t xml:space="preserve">begin to </w:t>
      </w:r>
      <w:r>
        <w:t xml:space="preserve">use the sound to request the activity or to request continuation of the activity. </w:t>
      </w:r>
    </w:p>
    <w:sectPr w:rsidR="0048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6265"/>
    <w:multiLevelType w:val="hybridMultilevel"/>
    <w:tmpl w:val="3426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7961"/>
    <w:multiLevelType w:val="hybridMultilevel"/>
    <w:tmpl w:val="2DDC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AC"/>
    <w:rsid w:val="001A1BE5"/>
    <w:rsid w:val="0029774E"/>
    <w:rsid w:val="002D2509"/>
    <w:rsid w:val="00487AAC"/>
    <w:rsid w:val="00552A55"/>
    <w:rsid w:val="00576D6B"/>
    <w:rsid w:val="005D3619"/>
    <w:rsid w:val="006A07C2"/>
    <w:rsid w:val="00A82343"/>
    <w:rsid w:val="00AF3ECB"/>
    <w:rsid w:val="00E42EDE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01419-462C-4C49-9D8C-28AA6B76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Performance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edinstall</dc:creator>
  <cp:keywords/>
  <dc:description/>
  <cp:lastModifiedBy>edinstall</cp:lastModifiedBy>
  <cp:revision>9</cp:revision>
  <dcterms:created xsi:type="dcterms:W3CDTF">2016-04-22T16:48:00Z</dcterms:created>
  <dcterms:modified xsi:type="dcterms:W3CDTF">2016-04-22T17:28:00Z</dcterms:modified>
</cp:coreProperties>
</file>