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B6" w:rsidRPr="00041BFF" w:rsidRDefault="006443A8" w:rsidP="00041BF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41BFF">
        <w:rPr>
          <w:rFonts w:ascii="Arial" w:hAnsi="Arial" w:cs="Arial"/>
          <w:sz w:val="28"/>
          <w:szCs w:val="28"/>
        </w:rPr>
        <w:t xml:space="preserve">Teacher-Family </w:t>
      </w:r>
      <w:r w:rsidR="00041BFF">
        <w:rPr>
          <w:rFonts w:ascii="Arial" w:hAnsi="Arial" w:cs="Arial"/>
          <w:sz w:val="28"/>
          <w:szCs w:val="28"/>
        </w:rPr>
        <w:t xml:space="preserve">Conversation about </w:t>
      </w:r>
      <w:r w:rsidRPr="00041BFF">
        <w:rPr>
          <w:rFonts w:ascii="Arial" w:hAnsi="Arial" w:cs="Arial"/>
          <w:sz w:val="28"/>
          <w:szCs w:val="28"/>
        </w:rPr>
        <w:t>Progress Monitoring</w:t>
      </w:r>
    </w:p>
    <w:p w:rsidR="006443A8" w:rsidRDefault="00DF4FF0" w:rsidP="006443A8">
      <w:pPr>
        <w:pStyle w:val="NoSpacing"/>
      </w:pPr>
      <w:r>
        <w:t>I</w:t>
      </w:r>
      <w:r w:rsidR="006A1566">
        <w:t xml:space="preserve">nformation gained from interview and to document the data collected (or attempted). </w:t>
      </w:r>
      <w:r>
        <w:t xml:space="preserve"> Note if information was provided by related service providers</w:t>
      </w:r>
      <w:r w:rsidR="002401F7">
        <w:t xml:space="preserve"> (</w:t>
      </w:r>
      <w:r>
        <w:t>SLP, OT, PT, Behavior specialist</w:t>
      </w:r>
      <w:r w:rsidR="002401F7">
        <w:t xml:space="preserve">) or by paraprofessional or co-teacher. </w:t>
      </w:r>
      <w:r>
        <w:t xml:space="preserve"> </w:t>
      </w:r>
    </w:p>
    <w:p w:rsidR="006A1566" w:rsidRDefault="006A1566" w:rsidP="006443A8">
      <w:pPr>
        <w:pStyle w:val="NoSpacing"/>
      </w:pPr>
    </w:p>
    <w:p w:rsidR="006A1566" w:rsidRPr="00DF4FF0" w:rsidRDefault="006A1566" w:rsidP="006443A8">
      <w:pPr>
        <w:pStyle w:val="NoSpacing"/>
        <w:rPr>
          <w:b/>
          <w:i/>
        </w:rPr>
      </w:pPr>
      <w:r w:rsidRPr="00DF4FF0">
        <w:rPr>
          <w:b/>
          <w:i/>
        </w:rPr>
        <w:t xml:space="preserve">Child’s name ________________________ </w:t>
      </w:r>
      <w:proofErr w:type="gramStart"/>
      <w:r w:rsidRPr="00DF4FF0">
        <w:rPr>
          <w:b/>
          <w:i/>
        </w:rPr>
        <w:t>Interview  with</w:t>
      </w:r>
      <w:proofErr w:type="gramEnd"/>
      <w:r w:rsidRPr="00DF4FF0">
        <w:rPr>
          <w:b/>
          <w:i/>
        </w:rPr>
        <w:t xml:space="preserve">: </w:t>
      </w:r>
      <w:r w:rsidR="00DF4FF0">
        <w:rPr>
          <w:b/>
          <w:i/>
        </w:rPr>
        <w:t>______________________________</w:t>
      </w:r>
      <w:r w:rsidRPr="00DF4FF0">
        <w:rPr>
          <w:b/>
          <w:i/>
        </w:rPr>
        <w:t>Date_______________</w:t>
      </w:r>
    </w:p>
    <w:p w:rsidR="00092026" w:rsidRDefault="00092026" w:rsidP="006443A8">
      <w:pPr>
        <w:pStyle w:val="NoSpacing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695"/>
        <w:gridCol w:w="5263"/>
        <w:gridCol w:w="5058"/>
      </w:tblGrid>
      <w:tr w:rsidR="006A1566" w:rsidTr="00DD242D">
        <w:trPr>
          <w:trHeight w:val="323"/>
        </w:trPr>
        <w:tc>
          <w:tcPr>
            <w:tcW w:w="695" w:type="dxa"/>
            <w:shd w:val="clear" w:color="auto" w:fill="E7E6E6" w:themeFill="background2"/>
          </w:tcPr>
          <w:p w:rsidR="006A1566" w:rsidRPr="006A1566" w:rsidRDefault="006A1566" w:rsidP="006443A8">
            <w:pPr>
              <w:pStyle w:val="NoSpacing"/>
              <w:rPr>
                <w:b/>
                <w:i/>
              </w:rPr>
            </w:pPr>
            <w:r w:rsidRPr="006A1566">
              <w:rPr>
                <w:b/>
                <w:i/>
              </w:rPr>
              <w:t>Done</w:t>
            </w:r>
          </w:p>
        </w:tc>
        <w:tc>
          <w:tcPr>
            <w:tcW w:w="5263" w:type="dxa"/>
            <w:shd w:val="clear" w:color="auto" w:fill="E7E6E6" w:themeFill="background2"/>
          </w:tcPr>
          <w:p w:rsidR="006A1566" w:rsidRPr="0052150E" w:rsidRDefault="006A1566" w:rsidP="006A1566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Discussion</w:t>
            </w:r>
          </w:p>
        </w:tc>
        <w:tc>
          <w:tcPr>
            <w:tcW w:w="5058" w:type="dxa"/>
            <w:shd w:val="clear" w:color="auto" w:fill="E7E6E6" w:themeFill="background2"/>
          </w:tcPr>
          <w:p w:rsidR="006A1566" w:rsidRPr="0052150E" w:rsidRDefault="006A1566" w:rsidP="006443A8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Information</w:t>
            </w:r>
          </w:p>
        </w:tc>
      </w:tr>
      <w:tr w:rsidR="006A1566" w:rsidTr="00DD242D">
        <w:trPr>
          <w:trHeight w:val="602"/>
        </w:trPr>
        <w:tc>
          <w:tcPr>
            <w:tcW w:w="695" w:type="dxa"/>
          </w:tcPr>
          <w:p w:rsidR="006A1566" w:rsidRDefault="006A1566" w:rsidP="006443A8">
            <w:pPr>
              <w:pStyle w:val="NoSpacing"/>
            </w:pPr>
          </w:p>
        </w:tc>
        <w:tc>
          <w:tcPr>
            <w:tcW w:w="5263" w:type="dxa"/>
          </w:tcPr>
          <w:p w:rsidR="006A1566" w:rsidRPr="00DC3401" w:rsidRDefault="006A1566" w:rsidP="006A1566">
            <w:pPr>
              <w:pStyle w:val="NoSpacing"/>
              <w:rPr>
                <w:rFonts w:cs="Arial"/>
                <w:sz w:val="24"/>
                <w:szCs w:val="24"/>
              </w:rPr>
            </w:pPr>
            <w:r w:rsidRPr="0052150E">
              <w:rPr>
                <w:rFonts w:cs="Arial"/>
                <w:b/>
                <w:i/>
                <w:sz w:val="24"/>
                <w:szCs w:val="24"/>
              </w:rPr>
              <w:t>Discuss general factors</w:t>
            </w:r>
            <w:r w:rsidRPr="00DC340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Positives, engagement, attempts at activities, difficulties, concerns</w:t>
            </w:r>
          </w:p>
        </w:tc>
        <w:tc>
          <w:tcPr>
            <w:tcW w:w="5058" w:type="dxa"/>
          </w:tcPr>
          <w:p w:rsidR="006A1566" w:rsidRDefault="006A1566" w:rsidP="006443A8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D242D" w:rsidRDefault="00DD242D" w:rsidP="006443A8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D242D" w:rsidRPr="0052150E" w:rsidRDefault="00DD242D" w:rsidP="006443A8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6A1566" w:rsidTr="00DD242D">
        <w:trPr>
          <w:trHeight w:val="2690"/>
        </w:trPr>
        <w:tc>
          <w:tcPr>
            <w:tcW w:w="695" w:type="dxa"/>
          </w:tcPr>
          <w:p w:rsidR="006A1566" w:rsidRDefault="006A1566" w:rsidP="006443A8">
            <w:pPr>
              <w:pStyle w:val="NoSpacing"/>
            </w:pPr>
          </w:p>
        </w:tc>
        <w:tc>
          <w:tcPr>
            <w:tcW w:w="5263" w:type="dxa"/>
          </w:tcPr>
          <w:p w:rsidR="006A1566" w:rsidRPr="00DC3401" w:rsidRDefault="006A1566" w:rsidP="006A1566">
            <w:pPr>
              <w:pStyle w:val="NoSpacing"/>
              <w:rPr>
                <w:rFonts w:cs="Arial"/>
                <w:sz w:val="24"/>
                <w:szCs w:val="24"/>
              </w:rPr>
            </w:pPr>
            <w:r w:rsidRPr="0052150E">
              <w:rPr>
                <w:rFonts w:cs="Arial"/>
                <w:b/>
                <w:i/>
                <w:sz w:val="24"/>
                <w:szCs w:val="24"/>
              </w:rPr>
              <w:t>Review the IEP goals and activities</w:t>
            </w:r>
            <w:r w:rsidRPr="00DC3401">
              <w:rPr>
                <w:rFonts w:cs="Arial"/>
                <w:sz w:val="24"/>
                <w:szCs w:val="24"/>
              </w:rPr>
              <w:t xml:space="preserve"> </w:t>
            </w:r>
          </w:p>
          <w:p w:rsidR="006A1566" w:rsidRDefault="006A1566" w:rsidP="006443A8">
            <w:pPr>
              <w:pStyle w:val="NoSpacing"/>
              <w:rPr>
                <w:rFonts w:cs="Arial"/>
                <w:sz w:val="24"/>
                <w:szCs w:val="24"/>
              </w:rPr>
            </w:pPr>
            <w:r w:rsidRPr="0052150E">
              <w:rPr>
                <w:rFonts w:cs="Arial"/>
                <w:b/>
                <w:i/>
                <w:sz w:val="24"/>
                <w:szCs w:val="24"/>
              </w:rPr>
              <w:t>Discuss the Targeted Activities and IEP Goals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</w:p>
          <w:p w:rsidR="006A1566" w:rsidRDefault="006A1566" w:rsidP="00DD242D">
            <w:pPr>
              <w:pStyle w:val="NoSpacing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Which activities were done or attempted?</w:t>
            </w:r>
          </w:p>
          <w:p w:rsidR="006A1566" w:rsidRPr="006A1566" w:rsidRDefault="006A1566" w:rsidP="006443A8">
            <w:pPr>
              <w:pStyle w:val="NoSpacing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6A1566">
              <w:rPr>
                <w:rFonts w:cs="Arial"/>
                <w:sz w:val="24"/>
                <w:szCs w:val="24"/>
              </w:rPr>
              <w:t>Information: unable to do (describe)</w:t>
            </w:r>
          </w:p>
          <w:p w:rsidR="006A1566" w:rsidRDefault="00DD242D" w:rsidP="00581723">
            <w:pPr>
              <w:pStyle w:val="NoSpacing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 xml:space="preserve">Information: </w:t>
            </w:r>
            <w:r w:rsidR="006A1566" w:rsidRPr="00DD242D">
              <w:rPr>
                <w:rFonts w:cs="Arial"/>
                <w:sz w:val="24"/>
                <w:szCs w:val="24"/>
                <w:u w:val="single"/>
              </w:rPr>
              <w:t>able</w:t>
            </w:r>
            <w:r w:rsidR="006A1566" w:rsidRPr="00DD242D">
              <w:rPr>
                <w:rFonts w:cs="Arial"/>
                <w:sz w:val="24"/>
                <w:szCs w:val="24"/>
              </w:rPr>
              <w:t xml:space="preserve"> to do activities</w:t>
            </w:r>
            <w:r>
              <w:rPr>
                <w:rFonts w:cs="Arial"/>
                <w:sz w:val="24"/>
                <w:szCs w:val="24"/>
              </w:rPr>
              <w:t xml:space="preserve"> (describe)</w:t>
            </w:r>
          </w:p>
          <w:p w:rsidR="00DD242D" w:rsidRDefault="00DD242D" w:rsidP="00DD242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D242D" w:rsidRPr="00DD242D" w:rsidRDefault="00DD242D" w:rsidP="00DD242D">
            <w:pPr>
              <w:pStyle w:val="NoSpacing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Observations by teacher and therapists</w:t>
            </w:r>
          </w:p>
          <w:p w:rsidR="006A1566" w:rsidRDefault="006A1566" w:rsidP="00DD242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D242D" w:rsidRDefault="00DD242D" w:rsidP="00DD242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F4FF0" w:rsidRDefault="00DF4FF0" w:rsidP="00DD242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F4FF0" w:rsidRDefault="00DF4FF0" w:rsidP="00DD242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D242D" w:rsidRPr="00DC3401" w:rsidRDefault="00DD242D" w:rsidP="00DD242D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6A1566" w:rsidRDefault="00DD242D" w:rsidP="006443A8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Observations and family input: </w:t>
            </w:r>
          </w:p>
          <w:p w:rsidR="00DD242D" w:rsidRPr="0052150E" w:rsidRDefault="00DD242D" w:rsidP="006443A8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Goals – objectives &gt;activities</w:t>
            </w:r>
          </w:p>
        </w:tc>
      </w:tr>
      <w:tr w:rsidR="006A1566" w:rsidTr="00DD242D">
        <w:tc>
          <w:tcPr>
            <w:tcW w:w="695" w:type="dxa"/>
          </w:tcPr>
          <w:p w:rsidR="006A1566" w:rsidRDefault="006A1566" w:rsidP="006443A8">
            <w:pPr>
              <w:pStyle w:val="NoSpacing"/>
            </w:pPr>
          </w:p>
        </w:tc>
        <w:tc>
          <w:tcPr>
            <w:tcW w:w="5263" w:type="dxa"/>
          </w:tcPr>
          <w:p w:rsidR="00DD242D" w:rsidRDefault="00DD242D" w:rsidP="00DD24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L</w:t>
            </w:r>
            <w:r w:rsidR="006A1566" w:rsidRPr="0052150E">
              <w:rPr>
                <w:rFonts w:cs="Arial"/>
                <w:b/>
                <w:i/>
                <w:sz w:val="24"/>
                <w:szCs w:val="24"/>
              </w:rPr>
              <w:t>evel</w:t>
            </w:r>
            <w:r w:rsidR="006A1566" w:rsidRPr="00DC3401">
              <w:rPr>
                <w:rFonts w:cs="Arial"/>
                <w:sz w:val="24"/>
                <w:szCs w:val="24"/>
              </w:rPr>
              <w:t xml:space="preserve"> </w:t>
            </w:r>
            <w:r w:rsidR="006A1566" w:rsidRPr="00DD242D">
              <w:rPr>
                <w:rFonts w:cs="Arial"/>
                <w:b/>
                <w:i/>
                <w:sz w:val="24"/>
                <w:szCs w:val="24"/>
              </w:rPr>
              <w:t>of help</w:t>
            </w:r>
            <w:r w:rsidR="006A1566" w:rsidRPr="00DC3401">
              <w:rPr>
                <w:rFonts w:cs="Arial"/>
                <w:sz w:val="24"/>
                <w:szCs w:val="24"/>
              </w:rPr>
              <w:t xml:space="preserve"> </w:t>
            </w:r>
            <w:r w:rsidR="006A1566" w:rsidRPr="00DD242D">
              <w:rPr>
                <w:rFonts w:cs="Arial"/>
                <w:b/>
                <w:i/>
                <w:sz w:val="24"/>
                <w:szCs w:val="24"/>
              </w:rPr>
              <w:t>child needed</w:t>
            </w:r>
            <w:r w:rsidR="006A1566" w:rsidRPr="00DC3401">
              <w:rPr>
                <w:rFonts w:cs="Arial"/>
                <w:sz w:val="24"/>
                <w:szCs w:val="24"/>
              </w:rPr>
              <w:t xml:space="preserve"> </w:t>
            </w:r>
          </w:p>
          <w:p w:rsidR="006A1566" w:rsidRDefault="006A1566" w:rsidP="00DD242D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:rsidR="00DD242D" w:rsidRPr="00DC3401" w:rsidRDefault="00DD242D" w:rsidP="00DD242D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6A1566" w:rsidRDefault="00DD242D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 w:rsidRPr="00DD242D">
              <w:rPr>
                <w:rFonts w:cs="Arial"/>
                <w:b/>
                <w:i/>
                <w:sz w:val="24"/>
                <w:szCs w:val="24"/>
              </w:rPr>
              <w:t xml:space="preserve">Describe prompts </w:t>
            </w:r>
          </w:p>
          <w:p w:rsidR="00DD242D" w:rsidRPr="00DD242D" w:rsidRDefault="00DD242D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6A1566" w:rsidTr="00DD242D">
        <w:tc>
          <w:tcPr>
            <w:tcW w:w="695" w:type="dxa"/>
          </w:tcPr>
          <w:p w:rsidR="006A1566" w:rsidRDefault="006A1566" w:rsidP="006443A8">
            <w:pPr>
              <w:pStyle w:val="NoSpacing"/>
            </w:pPr>
          </w:p>
        </w:tc>
        <w:tc>
          <w:tcPr>
            <w:tcW w:w="5263" w:type="dxa"/>
          </w:tcPr>
          <w:p w:rsidR="006A1566" w:rsidRDefault="00DD242D" w:rsidP="00DD24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C</w:t>
            </w:r>
            <w:r w:rsidR="006A1566" w:rsidRPr="0052150E">
              <w:rPr>
                <w:rFonts w:cs="Arial"/>
                <w:b/>
                <w:i/>
                <w:sz w:val="24"/>
                <w:szCs w:val="24"/>
              </w:rPr>
              <w:t xml:space="preserve">hild’s </w:t>
            </w:r>
            <w:r w:rsidR="006A1566">
              <w:rPr>
                <w:rFonts w:cs="Arial"/>
                <w:b/>
                <w:i/>
                <w:sz w:val="24"/>
                <w:szCs w:val="24"/>
              </w:rPr>
              <w:t>responses</w:t>
            </w:r>
            <w:r w:rsidR="006A1566" w:rsidRPr="00DC3401">
              <w:rPr>
                <w:rFonts w:cs="Arial"/>
                <w:sz w:val="24"/>
                <w:szCs w:val="24"/>
              </w:rPr>
              <w:t xml:space="preserve"> </w:t>
            </w:r>
            <w:r w:rsidR="00DF4FF0" w:rsidRPr="00DF4FF0">
              <w:rPr>
                <w:rFonts w:cs="Arial"/>
                <w:b/>
                <w:i/>
                <w:sz w:val="24"/>
                <w:szCs w:val="24"/>
              </w:rPr>
              <w:t>&amp; family intervention strategies</w:t>
            </w:r>
          </w:p>
          <w:p w:rsidR="00DD242D" w:rsidRDefault="00DD242D" w:rsidP="00DD242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F4FF0" w:rsidRDefault="00DF4FF0" w:rsidP="00DD242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D242D" w:rsidRPr="00DC3401" w:rsidRDefault="00DD242D" w:rsidP="00DD242D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6A1566" w:rsidRDefault="00DD242D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 w:rsidRPr="00DD242D">
              <w:rPr>
                <w:rFonts w:cs="Arial"/>
                <w:b/>
                <w:i/>
                <w:sz w:val="24"/>
                <w:szCs w:val="24"/>
              </w:rPr>
              <w:t>Describe behaviors</w:t>
            </w:r>
          </w:p>
          <w:p w:rsid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F4FF0" w:rsidRPr="00DD242D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6A1566" w:rsidTr="00DD242D">
        <w:tc>
          <w:tcPr>
            <w:tcW w:w="695" w:type="dxa"/>
          </w:tcPr>
          <w:p w:rsidR="006A1566" w:rsidRDefault="006A1566" w:rsidP="006443A8">
            <w:pPr>
              <w:pStyle w:val="NoSpacing"/>
            </w:pPr>
          </w:p>
        </w:tc>
        <w:tc>
          <w:tcPr>
            <w:tcW w:w="5263" w:type="dxa"/>
          </w:tcPr>
          <w:p w:rsidR="006A1566" w:rsidRPr="00DC3401" w:rsidRDefault="00DF4FF0" w:rsidP="00DF4FF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R</w:t>
            </w:r>
            <w:r w:rsidR="006A1566" w:rsidRPr="0052150E">
              <w:rPr>
                <w:rFonts w:cs="Arial"/>
                <w:b/>
                <w:i/>
                <w:sz w:val="24"/>
                <w:szCs w:val="24"/>
              </w:rPr>
              <w:t>eview the information</w:t>
            </w:r>
            <w:r w:rsidR="006A1566" w:rsidRPr="00DC340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:rsidR="006A1566" w:rsidRDefault="00DD242D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 w:rsidRPr="00DF4FF0">
              <w:rPr>
                <w:rFonts w:cs="Arial"/>
                <w:b/>
                <w:i/>
                <w:sz w:val="24"/>
                <w:szCs w:val="24"/>
              </w:rPr>
              <w:t>Information &gt; Goals</w:t>
            </w:r>
            <w:r w:rsidR="00DF4FF0" w:rsidRPr="00DF4FF0">
              <w:rPr>
                <w:rFonts w:cs="Arial"/>
                <w:b/>
                <w:i/>
                <w:sz w:val="24"/>
                <w:szCs w:val="24"/>
              </w:rPr>
              <w:t xml:space="preserve"> – </w:t>
            </w:r>
            <w:r w:rsidR="00DF4FF0" w:rsidRPr="00DF4FF0">
              <w:rPr>
                <w:rFonts w:cs="Arial"/>
                <w:b/>
                <w:i/>
                <w:color w:val="FF0000"/>
                <w:sz w:val="24"/>
                <w:szCs w:val="24"/>
                <w:u w:val="single"/>
              </w:rPr>
              <w:t>possible</w:t>
            </w:r>
            <w:r w:rsidR="00DF4FF0" w:rsidRPr="00DF4FF0">
              <w:rPr>
                <w:rFonts w:cs="Arial"/>
                <w:b/>
                <w:i/>
                <w:sz w:val="24"/>
                <w:szCs w:val="24"/>
              </w:rPr>
              <w:t xml:space="preserve"> progress, maintenance, regression</w:t>
            </w:r>
          </w:p>
          <w:p w:rsid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F4FF0" w:rsidRP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6A1566" w:rsidTr="00DD242D">
        <w:tc>
          <w:tcPr>
            <w:tcW w:w="695" w:type="dxa"/>
          </w:tcPr>
          <w:p w:rsidR="006A1566" w:rsidRDefault="006A1566" w:rsidP="006443A8">
            <w:pPr>
              <w:pStyle w:val="NoSpacing"/>
            </w:pPr>
          </w:p>
        </w:tc>
        <w:tc>
          <w:tcPr>
            <w:tcW w:w="5263" w:type="dxa"/>
          </w:tcPr>
          <w:p w:rsidR="006A1566" w:rsidRPr="00DC3401" w:rsidRDefault="00DF4FF0" w:rsidP="00DF4FF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</w:t>
            </w:r>
            <w:r w:rsidR="006A1566" w:rsidRPr="0052150E">
              <w:rPr>
                <w:rFonts w:cs="Arial"/>
                <w:b/>
                <w:i/>
                <w:sz w:val="24"/>
                <w:szCs w:val="24"/>
              </w:rPr>
              <w:t>lans for goals and activities</w:t>
            </w:r>
            <w:r w:rsidR="006A1566">
              <w:rPr>
                <w:rFonts w:cs="Arial"/>
                <w:sz w:val="24"/>
                <w:szCs w:val="24"/>
              </w:rPr>
              <w:t xml:space="preserve"> </w:t>
            </w:r>
            <w:r w:rsidRPr="00DF4FF0">
              <w:rPr>
                <w:rFonts w:cs="Arial"/>
                <w:b/>
                <w:i/>
                <w:sz w:val="24"/>
                <w:szCs w:val="24"/>
              </w:rPr>
              <w:t>for</w:t>
            </w:r>
            <w:r w:rsidR="006A1566" w:rsidRPr="00DF4FF0">
              <w:rPr>
                <w:rFonts w:cs="Arial"/>
                <w:b/>
                <w:i/>
                <w:sz w:val="24"/>
                <w:szCs w:val="24"/>
              </w:rPr>
              <w:t xml:space="preserve"> upcoming week.</w:t>
            </w:r>
            <w:r w:rsidR="006A1566" w:rsidRPr="00DC340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:rsidR="006A1566" w:rsidRPr="00DF4FF0" w:rsidRDefault="00DF4FF0" w:rsidP="00581723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 w:rsidRPr="00DF4FF0">
              <w:rPr>
                <w:rFonts w:cs="Arial"/>
                <w:b/>
                <w:i/>
                <w:sz w:val="24"/>
                <w:szCs w:val="24"/>
              </w:rPr>
              <w:t>Continue same or include new target goals</w:t>
            </w:r>
          </w:p>
          <w:p w:rsidR="00DF4FF0" w:rsidRDefault="00DF4FF0" w:rsidP="00581723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F4FF0" w:rsidRDefault="00DF4FF0" w:rsidP="00581723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F4FF0" w:rsidRPr="00DC3401" w:rsidRDefault="00DF4FF0" w:rsidP="00581723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6A1566" w:rsidTr="00DD242D">
        <w:trPr>
          <w:trHeight w:val="596"/>
        </w:trPr>
        <w:tc>
          <w:tcPr>
            <w:tcW w:w="695" w:type="dxa"/>
          </w:tcPr>
          <w:p w:rsidR="006A1566" w:rsidRDefault="006A1566" w:rsidP="006443A8">
            <w:pPr>
              <w:pStyle w:val="NoSpacing"/>
            </w:pPr>
          </w:p>
        </w:tc>
        <w:tc>
          <w:tcPr>
            <w:tcW w:w="5263" w:type="dxa"/>
          </w:tcPr>
          <w:p w:rsidR="006A1566" w:rsidRPr="00DC3401" w:rsidRDefault="006A1566" w:rsidP="00DF4FF0">
            <w:pPr>
              <w:pStyle w:val="NoSpacing"/>
              <w:rPr>
                <w:rFonts w:cs="Arial"/>
                <w:sz w:val="24"/>
                <w:szCs w:val="24"/>
              </w:rPr>
            </w:pPr>
            <w:r w:rsidRPr="0052150E">
              <w:rPr>
                <w:rFonts w:cs="Arial"/>
                <w:b/>
                <w:i/>
                <w:sz w:val="24"/>
                <w:szCs w:val="24"/>
              </w:rPr>
              <w:t>Plan</w:t>
            </w:r>
            <w:r w:rsidRPr="00DC3401">
              <w:rPr>
                <w:rFonts w:cs="Arial"/>
                <w:sz w:val="24"/>
                <w:szCs w:val="24"/>
              </w:rPr>
              <w:t xml:space="preserve"> </w:t>
            </w:r>
            <w:r w:rsidRPr="0052150E">
              <w:rPr>
                <w:rFonts w:cs="Arial"/>
                <w:b/>
                <w:i/>
                <w:sz w:val="24"/>
                <w:szCs w:val="24"/>
              </w:rPr>
              <w:t>next steps</w:t>
            </w:r>
            <w:r w:rsidRPr="00DC3401">
              <w:rPr>
                <w:rFonts w:cs="Arial"/>
                <w:sz w:val="24"/>
                <w:szCs w:val="24"/>
              </w:rPr>
              <w:t xml:space="preserve"> </w:t>
            </w:r>
            <w:r w:rsidRPr="00DF4FF0">
              <w:rPr>
                <w:rFonts w:cs="Arial"/>
                <w:b/>
                <w:i/>
                <w:sz w:val="24"/>
                <w:szCs w:val="24"/>
              </w:rPr>
              <w:t>and activity suggestions.</w:t>
            </w:r>
            <w:r w:rsidRPr="00DC340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:rsidR="006A1566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Family needs for support</w:t>
            </w:r>
          </w:p>
          <w:p w:rsid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F4FF0" w:rsidRPr="0052150E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6A1566" w:rsidTr="002401F7">
        <w:trPr>
          <w:trHeight w:val="737"/>
        </w:trPr>
        <w:tc>
          <w:tcPr>
            <w:tcW w:w="695" w:type="dxa"/>
          </w:tcPr>
          <w:p w:rsidR="006A1566" w:rsidRDefault="006A1566" w:rsidP="006443A8">
            <w:pPr>
              <w:pStyle w:val="NoSpacing"/>
            </w:pPr>
          </w:p>
        </w:tc>
        <w:tc>
          <w:tcPr>
            <w:tcW w:w="5263" w:type="dxa"/>
          </w:tcPr>
          <w:p w:rsidR="006A1566" w:rsidRPr="002401F7" w:rsidRDefault="002401F7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Address family concerns</w:t>
            </w:r>
          </w:p>
        </w:tc>
        <w:tc>
          <w:tcPr>
            <w:tcW w:w="5058" w:type="dxa"/>
          </w:tcPr>
          <w:p w:rsidR="006A1566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Suggestions </w:t>
            </w:r>
          </w:p>
          <w:p w:rsidR="00DF4FF0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  <w:p w:rsidR="00DF4FF0" w:rsidRPr="0052150E" w:rsidRDefault="00DF4FF0" w:rsidP="003F3CD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092026" w:rsidRDefault="00092026" w:rsidP="006443A8">
      <w:pPr>
        <w:pStyle w:val="NoSpacing"/>
      </w:pPr>
      <w:bookmarkStart w:id="0" w:name="_GoBack"/>
      <w:bookmarkEnd w:id="0"/>
    </w:p>
    <w:sectPr w:rsidR="00092026" w:rsidSect="00865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CF"/>
    <w:multiLevelType w:val="hybridMultilevel"/>
    <w:tmpl w:val="F6EC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1215"/>
    <w:multiLevelType w:val="hybridMultilevel"/>
    <w:tmpl w:val="AE1E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0325"/>
    <w:multiLevelType w:val="hybridMultilevel"/>
    <w:tmpl w:val="B310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64906"/>
    <w:multiLevelType w:val="hybridMultilevel"/>
    <w:tmpl w:val="76A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060D"/>
    <w:multiLevelType w:val="hybridMultilevel"/>
    <w:tmpl w:val="217C0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17123D"/>
    <w:multiLevelType w:val="hybridMultilevel"/>
    <w:tmpl w:val="C35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2B2B"/>
    <w:multiLevelType w:val="hybridMultilevel"/>
    <w:tmpl w:val="713A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C70DC"/>
    <w:multiLevelType w:val="hybridMultilevel"/>
    <w:tmpl w:val="DFE84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576FCC"/>
    <w:multiLevelType w:val="hybridMultilevel"/>
    <w:tmpl w:val="2DFA3F4E"/>
    <w:lvl w:ilvl="0" w:tplc="DEFC2E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A8"/>
    <w:rsid w:val="00041BFF"/>
    <w:rsid w:val="00084EB6"/>
    <w:rsid w:val="00092026"/>
    <w:rsid w:val="002401F7"/>
    <w:rsid w:val="002D59E4"/>
    <w:rsid w:val="003F3CD2"/>
    <w:rsid w:val="00475692"/>
    <w:rsid w:val="0052150E"/>
    <w:rsid w:val="00581723"/>
    <w:rsid w:val="006443A8"/>
    <w:rsid w:val="006A1566"/>
    <w:rsid w:val="0078027B"/>
    <w:rsid w:val="00865C66"/>
    <w:rsid w:val="008F01BE"/>
    <w:rsid w:val="00977BC9"/>
    <w:rsid w:val="009E7604"/>
    <w:rsid w:val="00C241E0"/>
    <w:rsid w:val="00C47FA1"/>
    <w:rsid w:val="00CF6D38"/>
    <w:rsid w:val="00DC3401"/>
    <w:rsid w:val="00DD242D"/>
    <w:rsid w:val="00D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3A8"/>
    <w:pPr>
      <w:spacing w:after="0" w:line="240" w:lineRule="auto"/>
    </w:pPr>
  </w:style>
  <w:style w:type="table" w:styleId="TableGrid">
    <w:name w:val="Table Grid"/>
    <w:basedOn w:val="TableNormal"/>
    <w:uiPriority w:val="39"/>
    <w:rsid w:val="0009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3A8"/>
    <w:pPr>
      <w:spacing w:after="0" w:line="240" w:lineRule="auto"/>
    </w:pPr>
  </w:style>
  <w:style w:type="table" w:styleId="TableGrid">
    <w:name w:val="Table Grid"/>
    <w:basedOn w:val="TableNormal"/>
    <w:uiPriority w:val="39"/>
    <w:rsid w:val="0009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sa363689</dc:creator>
  <cp:lastModifiedBy>Joe</cp:lastModifiedBy>
  <cp:revision>3</cp:revision>
  <dcterms:created xsi:type="dcterms:W3CDTF">2020-04-20T14:09:00Z</dcterms:created>
  <dcterms:modified xsi:type="dcterms:W3CDTF">2020-04-20T14:45:00Z</dcterms:modified>
</cp:coreProperties>
</file>